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E4" w:rsidRPr="00BF20E4" w:rsidRDefault="00BF20E4" w:rsidP="00BF20E4">
      <w:pPr>
        <w:spacing w:before="240" w:after="240" w:line="267" w:lineRule="atLeast"/>
        <w:jc w:val="center"/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</w:pPr>
      <w:r w:rsidRPr="00BF20E4">
        <w:rPr>
          <w:rFonts w:ascii="Helvetica" w:eastAsia="Times New Roman" w:hAnsi="Helvetica" w:cs="Helvetica"/>
          <w:b/>
          <w:bCs/>
          <w:color w:val="414141"/>
          <w:sz w:val="19"/>
          <w:szCs w:val="19"/>
          <w:lang w:eastAsia="ru-RU"/>
        </w:rPr>
        <w:t>ДОГОВІ</w:t>
      </w:r>
      <w:proofErr w:type="gramStart"/>
      <w:r w:rsidRPr="00BF20E4">
        <w:rPr>
          <w:rFonts w:ascii="Helvetica" w:eastAsia="Times New Roman" w:hAnsi="Helvetica" w:cs="Helvetica"/>
          <w:b/>
          <w:bCs/>
          <w:color w:val="414141"/>
          <w:sz w:val="19"/>
          <w:szCs w:val="19"/>
          <w:lang w:eastAsia="ru-RU"/>
        </w:rPr>
        <w:t>Р</w:t>
      </w:r>
      <w:proofErr w:type="gramEnd"/>
      <w:r w:rsidRPr="00BF20E4">
        <w:rPr>
          <w:rFonts w:ascii="Helvetica" w:eastAsia="Times New Roman" w:hAnsi="Helvetica" w:cs="Helvetica"/>
          <w:b/>
          <w:bCs/>
          <w:color w:val="414141"/>
          <w:sz w:val="19"/>
          <w:szCs w:val="19"/>
          <w:lang w:eastAsia="ru-RU"/>
        </w:rPr>
        <w:t xml:space="preserve"> ОРЕНДИ ТОВАРУ №</w:t>
      </w:r>
      <w:r w:rsidRPr="00BF20E4">
        <w:rPr>
          <w:rFonts w:ascii="Helvetica" w:eastAsia="Times New Roman" w:hAnsi="Helvetica" w:cs="Helvetica"/>
          <w:b/>
          <w:bCs/>
          <w:color w:val="414141"/>
          <w:sz w:val="19"/>
          <w:lang w:eastAsia="ru-RU"/>
        </w:rPr>
        <w:t> </w:t>
      </w:r>
      <w:r w:rsidRPr="00BF20E4">
        <w:rPr>
          <w:rFonts w:ascii="Helvetica" w:eastAsia="Times New Roman" w:hAnsi="Helvetica" w:cs="Helvetica"/>
          <w:b/>
          <w:bCs/>
          <w:color w:val="414141"/>
          <w:sz w:val="19"/>
          <w:szCs w:val="19"/>
          <w:lang w:eastAsia="ru-RU"/>
        </w:rPr>
        <w:t>______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1"/>
        <w:gridCol w:w="4700"/>
      </w:tblGrid>
      <w:tr w:rsidR="00BF20E4" w:rsidRPr="00BF20E4" w:rsidTr="00BF20E4">
        <w:trPr>
          <w:jc w:val="center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E4" w:rsidRPr="00BF20E4" w:rsidRDefault="00BF20E4" w:rsidP="00BF20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Полтава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E4" w:rsidRPr="00BF20E4" w:rsidRDefault="00BF20E4" w:rsidP="00BF20E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 2015</w:t>
            </w:r>
            <w:r w:rsidRPr="00BF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BF20E4" w:rsidRPr="00BF20E4" w:rsidRDefault="00BF20E4" w:rsidP="00BF20E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F20E4" w:rsidRPr="00BF20E4" w:rsidRDefault="00BF20E4" w:rsidP="00BF20E4">
      <w:pPr>
        <w:spacing w:before="240" w:after="240" w:line="267" w:lineRule="atLeast"/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</w:pP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Фізична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Особа-Під</w:t>
      </w:r>
      <w:r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приємець</w:t>
      </w:r>
      <w:proofErr w:type="spellEnd"/>
      <w:r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Притков</w:t>
      </w:r>
      <w:proofErr w:type="spellEnd"/>
      <w:r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Андрій</w:t>
      </w:r>
      <w:proofErr w:type="spellEnd"/>
      <w:r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Володимирович</w:t>
      </w:r>
      <w:proofErr w:type="spellEnd"/>
      <w:r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діюч</w:t>
      </w:r>
      <w:r>
        <w:rPr>
          <w:rFonts w:ascii="Helvetica" w:eastAsia="Times New Roman" w:hAnsi="Helvetica" w:cs="Helvetica"/>
          <w:color w:val="414141"/>
          <w:sz w:val="19"/>
          <w:szCs w:val="19"/>
          <w:lang w:val="uk-UA" w:eastAsia="ru-RU"/>
        </w:rPr>
        <w:t>ий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на </w:t>
      </w:r>
      <w:proofErr w:type="spellStart"/>
      <w:proofErr w:type="gram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</w:t>
      </w:r>
      <w:proofErr w:type="gram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ідставі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свідоцтва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про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державну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ре</w:t>
      </w:r>
      <w:r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єстрацію</w:t>
      </w:r>
      <w:proofErr w:type="spellEnd"/>
      <w:r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від</w:t>
      </w:r>
      <w:proofErr w:type="spellEnd"/>
      <w:r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,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видане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Подільською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районною у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місті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Києві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державною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адміністрацією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номер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запису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2 071 0000000 016379 в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подальшому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-</w:t>
      </w:r>
      <w:r w:rsidRPr="00BF20E4">
        <w:rPr>
          <w:rFonts w:ascii="Helvetica" w:eastAsia="Times New Roman" w:hAnsi="Helvetica" w:cs="Helvetica"/>
          <w:b/>
          <w:bCs/>
          <w:color w:val="414141"/>
          <w:sz w:val="19"/>
          <w:szCs w:val="19"/>
          <w:lang w:eastAsia="ru-RU"/>
        </w:rPr>
        <w:t>«</w:t>
      </w:r>
      <w:proofErr w:type="spellStart"/>
      <w:r w:rsidRPr="00BF20E4">
        <w:rPr>
          <w:rFonts w:ascii="Helvetica" w:eastAsia="Times New Roman" w:hAnsi="Helvetica" w:cs="Helvetica"/>
          <w:b/>
          <w:bCs/>
          <w:color w:val="414141"/>
          <w:sz w:val="19"/>
          <w:szCs w:val="19"/>
          <w:lang w:eastAsia="ru-RU"/>
        </w:rPr>
        <w:t>Орендодавець</w:t>
      </w:r>
      <w:proofErr w:type="spellEnd"/>
      <w:r w:rsidRPr="00BF20E4">
        <w:rPr>
          <w:rFonts w:ascii="Helvetica" w:eastAsia="Times New Roman" w:hAnsi="Helvetica" w:cs="Helvetica"/>
          <w:b/>
          <w:bCs/>
          <w:color w:val="414141"/>
          <w:sz w:val="19"/>
          <w:szCs w:val="19"/>
          <w:lang w:eastAsia="ru-RU"/>
        </w:rPr>
        <w:t>»</w:t>
      </w:r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,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однієї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Сторони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,</w:t>
      </w:r>
    </w:p>
    <w:p w:rsidR="00BF20E4" w:rsidRPr="00BF20E4" w:rsidRDefault="00BF20E4" w:rsidP="00BF20E4">
      <w:pPr>
        <w:spacing w:before="240" w:after="240" w:line="267" w:lineRule="atLeast"/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</w:pPr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 та (</w:t>
      </w:r>
      <w:proofErr w:type="gram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</w:t>
      </w:r>
      <w:proofErr w:type="gram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ІБ)_________________________________________________________________________, в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подальшому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-</w:t>
      </w:r>
      <w:r w:rsidRPr="00BF20E4">
        <w:rPr>
          <w:rFonts w:ascii="Helvetica" w:eastAsia="Times New Roman" w:hAnsi="Helvetica" w:cs="Helvetica"/>
          <w:color w:val="414141"/>
          <w:sz w:val="19"/>
          <w:lang w:eastAsia="ru-RU"/>
        </w:rPr>
        <w:t> </w:t>
      </w:r>
      <w:r w:rsidRPr="00BF20E4">
        <w:rPr>
          <w:rFonts w:ascii="Helvetica" w:eastAsia="Times New Roman" w:hAnsi="Helvetica" w:cs="Helvetica"/>
          <w:b/>
          <w:bCs/>
          <w:color w:val="414141"/>
          <w:sz w:val="19"/>
          <w:szCs w:val="19"/>
          <w:lang w:eastAsia="ru-RU"/>
        </w:rPr>
        <w:t>«</w:t>
      </w:r>
      <w:proofErr w:type="spellStart"/>
      <w:r w:rsidRPr="00BF20E4">
        <w:rPr>
          <w:rFonts w:ascii="Helvetica" w:eastAsia="Times New Roman" w:hAnsi="Helvetica" w:cs="Helvetica"/>
          <w:b/>
          <w:bCs/>
          <w:color w:val="414141"/>
          <w:sz w:val="19"/>
          <w:szCs w:val="19"/>
          <w:lang w:eastAsia="ru-RU"/>
        </w:rPr>
        <w:t>Орендар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»,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другої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Сторони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, разом в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подальшому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іменовані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Сторони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, а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кожна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окремо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– Сторона,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уклали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даний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Договір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про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наступне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:</w:t>
      </w:r>
    </w:p>
    <w:p w:rsidR="00BF20E4" w:rsidRPr="00BF20E4" w:rsidRDefault="00BF20E4" w:rsidP="00BF20E4">
      <w:pPr>
        <w:numPr>
          <w:ilvl w:val="0"/>
          <w:numId w:val="1"/>
        </w:numPr>
        <w:spacing w:before="100" w:beforeAutospacing="1" w:after="100" w:afterAutospacing="1" w:line="267" w:lineRule="atLeast"/>
        <w:ind w:left="0"/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</w:pP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Орендодавець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передає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товар</w:t>
      </w:r>
      <w:r w:rsidR="004740C2">
        <w:rPr>
          <w:rFonts w:ascii="Helvetica" w:eastAsia="Times New Roman" w:hAnsi="Helvetica" w:cs="Helvetica"/>
          <w:color w:val="414141"/>
          <w:sz w:val="19"/>
          <w:szCs w:val="19"/>
          <w:lang w:val="uk-UA" w:eastAsia="ru-RU"/>
        </w:rPr>
        <w:t>,</w:t>
      </w:r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що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орендується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(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далі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за текстом - "товар") у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тимчасове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володіння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та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користування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Орендарю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у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встановлені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строки, а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Орендар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зобов’язується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прийняти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товар, та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сплатити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орендну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плату у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встановлені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даним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Договором строки та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розмірі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.</w:t>
      </w:r>
    </w:p>
    <w:p w:rsidR="00BF20E4" w:rsidRPr="00BF20E4" w:rsidRDefault="00BF20E4" w:rsidP="00BF20E4">
      <w:pPr>
        <w:numPr>
          <w:ilvl w:val="0"/>
          <w:numId w:val="1"/>
        </w:numPr>
        <w:spacing w:before="100" w:beforeAutospacing="1" w:after="100" w:afterAutospacing="1" w:line="267" w:lineRule="atLeast"/>
        <w:ind w:left="0"/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</w:pP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Найменування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,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кількість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,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орендна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плата за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одиницю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товару,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встановлено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в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договорі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та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акті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приймання-передачі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товару до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даного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Договору. На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кожний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товар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складається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окремий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акт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приймання-передачі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товару,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що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є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невід’ємною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частиною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договору.</w:t>
      </w:r>
    </w:p>
    <w:p w:rsidR="00BF20E4" w:rsidRPr="00BF20E4" w:rsidRDefault="00BF20E4" w:rsidP="00BF20E4">
      <w:pPr>
        <w:numPr>
          <w:ilvl w:val="0"/>
          <w:numId w:val="1"/>
        </w:numPr>
        <w:spacing w:before="100" w:beforeAutospacing="1" w:after="100" w:afterAutospacing="1" w:line="267" w:lineRule="atLeast"/>
        <w:ind w:left="0"/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</w:pP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Догові</w:t>
      </w:r>
      <w:proofErr w:type="gram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р</w:t>
      </w:r>
      <w:proofErr w:type="spellEnd"/>
      <w:proofErr w:type="gram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набуває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чинності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моменту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його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підписання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Сторонами.</w:t>
      </w:r>
    </w:p>
    <w:p w:rsidR="00BF20E4" w:rsidRPr="00BF20E4" w:rsidRDefault="00BF20E4" w:rsidP="00BF20E4">
      <w:pPr>
        <w:numPr>
          <w:ilvl w:val="0"/>
          <w:numId w:val="1"/>
        </w:numPr>
        <w:spacing w:before="100" w:beforeAutospacing="1" w:after="100" w:afterAutospacing="1" w:line="267" w:lineRule="atLeast"/>
        <w:ind w:left="0"/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</w:pPr>
      <w:proofErr w:type="spellStart"/>
      <w:proofErr w:type="gram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</w:t>
      </w:r>
      <w:proofErr w:type="gram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ісля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підписання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представниками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Сторін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Акту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приймання-передачі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товару, товар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вважається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переданим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в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оренду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(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претензії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за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кількістю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,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зовнішнім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виглядом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,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комплектністю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товару не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приймаються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,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якщо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вони не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були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зафіксовані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актом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приймання-передачі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товару).</w:t>
      </w:r>
    </w:p>
    <w:tbl>
      <w:tblPr>
        <w:tblW w:w="92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85"/>
        <w:gridCol w:w="1140"/>
        <w:gridCol w:w="1146"/>
        <w:gridCol w:w="1251"/>
        <w:gridCol w:w="1030"/>
        <w:gridCol w:w="1241"/>
      </w:tblGrid>
      <w:tr w:rsidR="00BF20E4" w:rsidRPr="00BF20E4" w:rsidTr="00BF20E4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E4" w:rsidRPr="00BF20E4" w:rsidRDefault="00BF20E4" w:rsidP="00BF20E4">
            <w:pPr>
              <w:spacing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 </w:t>
            </w:r>
          </w:p>
          <w:p w:rsidR="00BF20E4" w:rsidRPr="00BF20E4" w:rsidRDefault="00BF20E4" w:rsidP="00BF20E4">
            <w:pPr>
              <w:spacing w:before="240"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proofErr w:type="spellStart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lang w:eastAsia="ru-RU"/>
              </w:rPr>
              <w:t>Найменування</w:t>
            </w:r>
            <w:proofErr w:type="spellEnd"/>
          </w:p>
          <w:p w:rsidR="00BF20E4" w:rsidRPr="00BF20E4" w:rsidRDefault="00BF20E4" w:rsidP="00BF20E4">
            <w:pPr>
              <w:spacing w:before="240"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E4" w:rsidRPr="00BF20E4" w:rsidRDefault="00BF20E4" w:rsidP="00BF20E4">
            <w:pPr>
              <w:spacing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proofErr w:type="spellStart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Термін</w:t>
            </w:r>
            <w:proofErr w:type="spellEnd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оренди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E4" w:rsidRPr="00BF20E4" w:rsidRDefault="00BF20E4" w:rsidP="00BF20E4">
            <w:pPr>
              <w:spacing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Ц</w:t>
            </w:r>
            <w:proofErr w:type="gramEnd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іна</w:t>
            </w:r>
            <w:proofErr w:type="spellEnd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 xml:space="preserve"> за </w:t>
            </w:r>
            <w:proofErr w:type="spellStart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добу</w:t>
            </w:r>
            <w:proofErr w:type="spellEnd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грн</w:t>
            </w:r>
            <w:proofErr w:type="spellEnd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.(1-10діб)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E4" w:rsidRPr="00BF20E4" w:rsidRDefault="00BF20E4" w:rsidP="00BF20E4">
            <w:pPr>
              <w:spacing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Ц</w:t>
            </w:r>
            <w:proofErr w:type="gramEnd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іна</w:t>
            </w:r>
            <w:proofErr w:type="spellEnd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 xml:space="preserve"> за </w:t>
            </w:r>
            <w:proofErr w:type="spellStart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добу</w:t>
            </w:r>
            <w:proofErr w:type="spellEnd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грн</w:t>
            </w:r>
            <w:proofErr w:type="spellEnd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.</w:t>
            </w:r>
          </w:p>
          <w:p w:rsidR="00BF20E4" w:rsidRPr="00BF20E4" w:rsidRDefault="00BF20E4" w:rsidP="00BF20E4">
            <w:pPr>
              <w:spacing w:before="240"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(11…</w:t>
            </w:r>
            <w:proofErr w:type="spellStart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діб</w:t>
            </w:r>
            <w:proofErr w:type="spellEnd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E4" w:rsidRPr="00BF20E4" w:rsidRDefault="00BF20E4" w:rsidP="00BF20E4">
            <w:pPr>
              <w:spacing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 xml:space="preserve">Сума </w:t>
            </w:r>
            <w:proofErr w:type="spellStart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грн</w:t>
            </w:r>
            <w:proofErr w:type="spellEnd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E4" w:rsidRPr="00BF20E4" w:rsidRDefault="00BF20E4" w:rsidP="00BF20E4">
            <w:pPr>
              <w:spacing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Заставна</w:t>
            </w:r>
          </w:p>
          <w:p w:rsidR="00BF20E4" w:rsidRPr="00BF20E4" w:rsidRDefault="00BF20E4" w:rsidP="00BF20E4">
            <w:pPr>
              <w:spacing w:before="240"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proofErr w:type="spellStart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ціна</w:t>
            </w:r>
            <w:proofErr w:type="spellEnd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грн</w:t>
            </w:r>
            <w:proofErr w:type="spellEnd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.</w:t>
            </w:r>
          </w:p>
        </w:tc>
      </w:tr>
      <w:tr w:rsidR="00BF20E4" w:rsidRPr="00BF20E4" w:rsidTr="00BF20E4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E4" w:rsidRPr="00BF20E4" w:rsidRDefault="00BF20E4" w:rsidP="00BF20E4">
            <w:pPr>
              <w:spacing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E4" w:rsidRPr="00BF20E4" w:rsidRDefault="00BF20E4" w:rsidP="00BF20E4">
            <w:pPr>
              <w:spacing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E4" w:rsidRPr="00BF20E4" w:rsidRDefault="00BF20E4" w:rsidP="00BF20E4">
            <w:pPr>
              <w:spacing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E4" w:rsidRPr="00BF20E4" w:rsidRDefault="00BF20E4" w:rsidP="00BF20E4">
            <w:pPr>
              <w:spacing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E4" w:rsidRPr="00BF20E4" w:rsidRDefault="00BF20E4" w:rsidP="00BF20E4">
            <w:pPr>
              <w:spacing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E4" w:rsidRPr="00BF20E4" w:rsidRDefault="00BF20E4" w:rsidP="00BF20E4">
            <w:pPr>
              <w:spacing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 </w:t>
            </w:r>
          </w:p>
        </w:tc>
      </w:tr>
      <w:tr w:rsidR="00BF20E4" w:rsidRPr="00BF20E4" w:rsidTr="00BF20E4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E4" w:rsidRPr="00BF20E4" w:rsidRDefault="00BF20E4" w:rsidP="00BF20E4">
            <w:pPr>
              <w:spacing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E4" w:rsidRPr="00BF20E4" w:rsidRDefault="00BF20E4" w:rsidP="00BF20E4">
            <w:pPr>
              <w:spacing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E4" w:rsidRPr="00BF20E4" w:rsidRDefault="00BF20E4" w:rsidP="00BF20E4">
            <w:pPr>
              <w:spacing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E4" w:rsidRPr="00BF20E4" w:rsidRDefault="00BF20E4" w:rsidP="00BF20E4">
            <w:pPr>
              <w:spacing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E4" w:rsidRPr="00BF20E4" w:rsidRDefault="00BF20E4" w:rsidP="00BF20E4">
            <w:pPr>
              <w:spacing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E4" w:rsidRPr="00BF20E4" w:rsidRDefault="00BF20E4" w:rsidP="00BF20E4">
            <w:pPr>
              <w:spacing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 </w:t>
            </w:r>
          </w:p>
        </w:tc>
      </w:tr>
      <w:tr w:rsidR="00BF20E4" w:rsidRPr="00BF20E4" w:rsidTr="00BF20E4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E4" w:rsidRPr="00BF20E4" w:rsidRDefault="00BF20E4" w:rsidP="00BF20E4">
            <w:pPr>
              <w:spacing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E4" w:rsidRPr="00BF20E4" w:rsidRDefault="00BF20E4" w:rsidP="00BF20E4">
            <w:pPr>
              <w:spacing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E4" w:rsidRPr="00BF20E4" w:rsidRDefault="00BF20E4" w:rsidP="00BF20E4">
            <w:pPr>
              <w:spacing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E4" w:rsidRPr="00BF20E4" w:rsidRDefault="00BF20E4" w:rsidP="00BF20E4">
            <w:pPr>
              <w:spacing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E4" w:rsidRPr="00BF20E4" w:rsidRDefault="00BF20E4" w:rsidP="00BF20E4">
            <w:pPr>
              <w:spacing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E4" w:rsidRPr="00BF20E4" w:rsidRDefault="00BF20E4" w:rsidP="00BF20E4">
            <w:pPr>
              <w:spacing w:after="240" w:line="267" w:lineRule="atLeast"/>
              <w:jc w:val="center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 </w:t>
            </w:r>
          </w:p>
        </w:tc>
      </w:tr>
      <w:tr w:rsidR="00BF20E4" w:rsidRPr="00BF20E4" w:rsidTr="00BF20E4">
        <w:tc>
          <w:tcPr>
            <w:tcW w:w="104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E4" w:rsidRPr="00BF20E4" w:rsidRDefault="00BF20E4" w:rsidP="00BF20E4">
            <w:pPr>
              <w:spacing w:after="240" w:line="267" w:lineRule="atLeast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Застава:  Паспорт №________________________________________________________________________</w:t>
            </w:r>
          </w:p>
          <w:p w:rsidR="00BF20E4" w:rsidRPr="00BF20E4" w:rsidRDefault="00BF20E4" w:rsidP="00BF20E4">
            <w:pPr>
              <w:spacing w:before="240" w:after="240" w:line="267" w:lineRule="atLeast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proofErr w:type="spellStart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Грошова</w:t>
            </w:r>
            <w:proofErr w:type="spellEnd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 xml:space="preserve"> застава___________________________________________________________________________</w:t>
            </w:r>
          </w:p>
          <w:p w:rsidR="00BF20E4" w:rsidRPr="00BF20E4" w:rsidRDefault="00BF20E4" w:rsidP="00BF20E4">
            <w:pPr>
              <w:spacing w:before="240" w:after="240" w:line="267" w:lineRule="atLeast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 </w:t>
            </w:r>
          </w:p>
        </w:tc>
      </w:tr>
    </w:tbl>
    <w:p w:rsidR="00BF20E4" w:rsidRPr="00BF20E4" w:rsidRDefault="004740C2" w:rsidP="004740C2">
      <w:pPr>
        <w:spacing w:before="100" w:beforeAutospacing="1" w:after="100" w:afterAutospacing="1" w:line="267" w:lineRule="atLeast"/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</w:pPr>
      <w:r>
        <w:rPr>
          <w:rFonts w:ascii="Helvetica" w:eastAsia="Times New Roman" w:hAnsi="Helvetica" w:cs="Helvetica"/>
          <w:color w:val="414141"/>
          <w:sz w:val="19"/>
          <w:szCs w:val="19"/>
          <w:lang w:val="uk-UA" w:eastAsia="ru-RU"/>
        </w:rPr>
        <w:t xml:space="preserve">5.  </w:t>
      </w:r>
      <w:proofErr w:type="spellStart"/>
      <w:r w:rsidR="00BF20E4"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Застави</w:t>
      </w:r>
      <w:proofErr w:type="spellEnd"/>
      <w:r w:rsidR="00BF20E4"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:</w:t>
      </w:r>
    </w:p>
    <w:p w:rsidR="00BF20E4" w:rsidRPr="00BF20E4" w:rsidRDefault="00BF20E4" w:rsidP="00BF20E4">
      <w:pPr>
        <w:spacing w:before="240" w:after="240" w:line="267" w:lineRule="atLeast"/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</w:pPr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5.1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грошова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застава в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розмі</w:t>
      </w:r>
      <w:proofErr w:type="gram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р</w:t>
      </w:r>
      <w:proofErr w:type="gram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повної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заставної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вартості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орендованого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товару, в такому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разі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вартість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сплачується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суми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застави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при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поверненні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товару.</w:t>
      </w:r>
    </w:p>
    <w:p w:rsidR="00BF20E4" w:rsidRPr="00BF20E4" w:rsidRDefault="00BF20E4" w:rsidP="00BF20E4">
      <w:pPr>
        <w:spacing w:before="240" w:after="240" w:line="267" w:lineRule="atLeast"/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</w:pPr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5.1.1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Якщо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орендна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плата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зрівняється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gram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заставною</w:t>
      </w:r>
      <w:proofErr w:type="gram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ціною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товару, в такому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разі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товар автоматично переходить у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власність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Орендаря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сума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застави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не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повертається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.</w:t>
      </w:r>
    </w:p>
    <w:p w:rsidR="00BF20E4" w:rsidRPr="00BF20E4" w:rsidRDefault="00BF20E4" w:rsidP="00BF20E4">
      <w:pPr>
        <w:spacing w:before="240" w:after="240" w:line="267" w:lineRule="atLeast"/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</w:pPr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lastRenderedPageBreak/>
        <w:t xml:space="preserve">5.2 Паспорт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громадянина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України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та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грошова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застава за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заявлену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кількість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днів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.</w:t>
      </w:r>
    </w:p>
    <w:p w:rsidR="00BF20E4" w:rsidRPr="00BF20E4" w:rsidRDefault="00BF20E4" w:rsidP="00BF20E4">
      <w:pPr>
        <w:spacing w:before="240" w:after="240" w:line="267" w:lineRule="atLeast"/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</w:pPr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5.2.1</w:t>
      </w:r>
      <w:proofErr w:type="gram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В</w:t>
      </w:r>
      <w:proofErr w:type="gram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разі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прострочення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терміну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,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Орендар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повинен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доплатити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вартість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за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фактичну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кількість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днів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,  при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поверненні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товару.</w:t>
      </w:r>
    </w:p>
    <w:p w:rsidR="00BF20E4" w:rsidRPr="00BF20E4" w:rsidRDefault="00BF20E4" w:rsidP="00BF20E4">
      <w:pPr>
        <w:numPr>
          <w:ilvl w:val="0"/>
          <w:numId w:val="3"/>
        </w:numPr>
        <w:spacing w:before="100" w:beforeAutospacing="1" w:after="100" w:afterAutospacing="1" w:line="267" w:lineRule="atLeast"/>
        <w:ind w:left="0"/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</w:pP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Орендар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має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право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отримувати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інформаційне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та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консультаційне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сприяння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від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Орендодавця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щодо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порядку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правильної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експлуатації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товару,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що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орендується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.</w:t>
      </w:r>
    </w:p>
    <w:p w:rsidR="00BF20E4" w:rsidRPr="00BF20E4" w:rsidRDefault="00BF20E4" w:rsidP="00BF20E4">
      <w:pPr>
        <w:numPr>
          <w:ilvl w:val="0"/>
          <w:numId w:val="3"/>
        </w:numPr>
        <w:spacing w:before="100" w:beforeAutospacing="1" w:after="100" w:afterAutospacing="1" w:line="267" w:lineRule="atLeast"/>
        <w:ind w:left="0"/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</w:pP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Орендар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зобов’язаний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дотримуватися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належного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режиму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експлуатації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та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зберігання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товару; Товар,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що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орендується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, </w:t>
      </w:r>
      <w:proofErr w:type="gram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повинен</w:t>
      </w:r>
      <w:proofErr w:type="gram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бути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повернений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Орендодавцю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чистий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, у справному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стані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урахуванням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нормального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зносу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.</w:t>
      </w:r>
    </w:p>
    <w:p w:rsidR="00BF20E4" w:rsidRPr="00BF20E4" w:rsidRDefault="00BF20E4" w:rsidP="00BF20E4">
      <w:pPr>
        <w:numPr>
          <w:ilvl w:val="0"/>
          <w:numId w:val="3"/>
        </w:numPr>
        <w:spacing w:before="100" w:beforeAutospacing="1" w:after="100" w:afterAutospacing="1" w:line="267" w:lineRule="atLeast"/>
        <w:ind w:left="0"/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</w:pP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Мінімальний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термін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складає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5 (</w:t>
      </w:r>
      <w:proofErr w:type="spellStart"/>
      <w:proofErr w:type="gram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п’ять</w:t>
      </w:r>
      <w:proofErr w:type="spellEnd"/>
      <w:proofErr w:type="gram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)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календарних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днів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.</w:t>
      </w:r>
    </w:p>
    <w:p w:rsidR="00BF20E4" w:rsidRPr="00BF20E4" w:rsidRDefault="00BF20E4" w:rsidP="00BF20E4">
      <w:pPr>
        <w:numPr>
          <w:ilvl w:val="0"/>
          <w:numId w:val="3"/>
        </w:numPr>
        <w:spacing w:before="100" w:beforeAutospacing="1" w:after="100" w:afterAutospacing="1" w:line="267" w:lineRule="atLeast"/>
        <w:ind w:left="0"/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</w:pPr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У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випадку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пошкодження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товару (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якщо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gram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вони</w:t>
      </w:r>
      <w:proofErr w:type="gram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не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змінили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експлуатаційні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якості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),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Орендар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зобов’язаний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оплатити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вартість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ремонту по чинному прейскуранту.</w:t>
      </w:r>
    </w:p>
    <w:p w:rsidR="00BF20E4" w:rsidRPr="00BF20E4" w:rsidRDefault="00BF20E4" w:rsidP="00BF20E4">
      <w:pPr>
        <w:numPr>
          <w:ilvl w:val="0"/>
          <w:numId w:val="3"/>
        </w:numPr>
        <w:spacing w:before="100" w:beforeAutospacing="1" w:after="100" w:afterAutospacing="1" w:line="267" w:lineRule="atLeast"/>
        <w:ind w:left="0"/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</w:pPr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 У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випадку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неможливості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ремонту товару,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Орендар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зобов’язаний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оплатити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повну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заставну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вартість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товару, </w:t>
      </w:r>
      <w:proofErr w:type="gram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</w:t>
      </w:r>
      <w:proofErr w:type="gram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gram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такому</w:t>
      </w:r>
      <w:proofErr w:type="gram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разі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товар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залишається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у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власності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Орендаря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.</w:t>
      </w:r>
    </w:p>
    <w:p w:rsidR="00BF20E4" w:rsidRPr="00BF20E4" w:rsidRDefault="00BF20E4" w:rsidP="00BF20E4">
      <w:pPr>
        <w:numPr>
          <w:ilvl w:val="0"/>
          <w:numId w:val="3"/>
        </w:numPr>
        <w:spacing w:before="100" w:beforeAutospacing="1" w:after="100" w:afterAutospacing="1" w:line="267" w:lineRule="atLeast"/>
        <w:ind w:left="0"/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</w:pPr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 В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разі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дострокового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повернення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орендованого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товару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Орендарем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в день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отримання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товару,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Орендар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зобов’язаний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оплатити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орендну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вартість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за 2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доби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,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наступного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дня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Орендар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зобов’язаний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оплатити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орендну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вартість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за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фактичну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кількість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днів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,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але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не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менше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5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дні</w:t>
      </w:r>
      <w:proofErr w:type="gram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</w:t>
      </w:r>
      <w:proofErr w:type="spellEnd"/>
      <w:proofErr w:type="gram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.</w:t>
      </w:r>
    </w:p>
    <w:p w:rsidR="00BF20E4" w:rsidRPr="00BF20E4" w:rsidRDefault="00BF20E4" w:rsidP="00BF20E4">
      <w:pPr>
        <w:numPr>
          <w:ilvl w:val="0"/>
          <w:numId w:val="3"/>
        </w:numPr>
        <w:spacing w:before="100" w:beforeAutospacing="1" w:after="100" w:afterAutospacing="1" w:line="267" w:lineRule="atLeast"/>
        <w:ind w:left="0"/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</w:pPr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 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Сторони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домовились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про те,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що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proofErr w:type="gram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вс</w:t>
      </w:r>
      <w:proofErr w:type="gram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спори,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які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виникають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між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ними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стосовно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виконання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,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цього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Договору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будуть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вирішуватись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шляхом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переговорів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. У 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випадку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недосягнення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згоди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щодо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спірного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питання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Сторони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передають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це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питання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на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розгляд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до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господарського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суду в порядку,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встановленому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чинним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законодавством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 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України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.</w:t>
      </w:r>
    </w:p>
    <w:p w:rsidR="00BF20E4" w:rsidRPr="00BF20E4" w:rsidRDefault="00BF20E4" w:rsidP="00BF20E4">
      <w:pPr>
        <w:numPr>
          <w:ilvl w:val="0"/>
          <w:numId w:val="3"/>
        </w:numPr>
        <w:spacing w:before="100" w:beforeAutospacing="1" w:after="100" w:afterAutospacing="1" w:line="267" w:lineRule="atLeast"/>
        <w:ind w:left="0"/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</w:pPr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 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Даний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Догові</w:t>
      </w:r>
      <w:proofErr w:type="gram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р</w:t>
      </w:r>
      <w:proofErr w:type="spellEnd"/>
      <w:proofErr w:type="gram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розірванню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в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односторонньому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 xml:space="preserve"> порядку не </w:t>
      </w:r>
      <w:proofErr w:type="spellStart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підлягає</w:t>
      </w:r>
      <w:proofErr w:type="spellEnd"/>
      <w:r w:rsidRPr="00BF20E4">
        <w:rPr>
          <w:rFonts w:ascii="Helvetica" w:eastAsia="Times New Roman" w:hAnsi="Helvetica" w:cs="Helvetica"/>
          <w:color w:val="414141"/>
          <w:sz w:val="19"/>
          <w:szCs w:val="19"/>
          <w:lang w:eastAsia="ru-RU"/>
        </w:rPr>
        <w:t>.</w:t>
      </w:r>
    </w:p>
    <w:tbl>
      <w:tblPr>
        <w:tblW w:w="94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13"/>
        <w:gridCol w:w="2122"/>
        <w:gridCol w:w="2524"/>
        <w:gridCol w:w="68"/>
      </w:tblGrid>
      <w:tr w:rsidR="00BF20E4" w:rsidRPr="00BF20E4" w:rsidTr="00BF20E4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E4" w:rsidRPr="00BF20E4" w:rsidRDefault="00BF20E4" w:rsidP="00BF20E4">
            <w:pPr>
              <w:spacing w:after="240" w:line="267" w:lineRule="atLeast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proofErr w:type="spellStart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Орендодавець</w:t>
            </w:r>
            <w:proofErr w:type="spellEnd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5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E4" w:rsidRPr="00BF20E4" w:rsidRDefault="00BF20E4" w:rsidP="00BF20E4">
            <w:pPr>
              <w:spacing w:after="240" w:line="267" w:lineRule="atLeast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proofErr w:type="spellStart"/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Орендар</w:t>
            </w:r>
            <w:proofErr w:type="spellEnd"/>
          </w:p>
        </w:tc>
      </w:tr>
      <w:tr w:rsidR="00BF20E4" w:rsidRPr="00BF20E4" w:rsidTr="00BF20E4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E4" w:rsidRPr="00BF20E4" w:rsidRDefault="00BF20E4" w:rsidP="00BF20E4">
            <w:pPr>
              <w:spacing w:after="240" w:line="267" w:lineRule="atLeast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 </w:t>
            </w:r>
          </w:p>
          <w:p w:rsidR="00BF20E4" w:rsidRPr="00BF20E4" w:rsidRDefault="00BF20E4" w:rsidP="00BF20E4">
            <w:pPr>
              <w:spacing w:before="240" w:after="240" w:line="267" w:lineRule="atLeast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 xml:space="preserve">ФОП </w:t>
            </w:r>
            <w:proofErr w:type="spellStart"/>
            <w:r>
              <w:rPr>
                <w:rFonts w:ascii="Helvetica" w:eastAsia="Times New Roman" w:hAnsi="Helvetica" w:cs="Helvetica"/>
                <w:color w:val="414141"/>
                <w:sz w:val="19"/>
                <w:szCs w:val="19"/>
                <w:lang w:val="uk-UA" w:eastAsia="ru-RU"/>
              </w:rPr>
              <w:t>Притков</w:t>
            </w:r>
            <w:proofErr w:type="spellEnd"/>
            <w:r>
              <w:rPr>
                <w:rFonts w:ascii="Helvetica" w:eastAsia="Times New Roman" w:hAnsi="Helvetica" w:cs="Helvetica"/>
                <w:color w:val="414141"/>
                <w:sz w:val="19"/>
                <w:szCs w:val="19"/>
                <w:lang w:val="uk-UA" w:eastAsia="ru-RU"/>
              </w:rPr>
              <w:t xml:space="preserve"> А.В. </w:t>
            </w:r>
          </w:p>
          <w:p w:rsidR="00BF20E4" w:rsidRPr="00BF20E4" w:rsidRDefault="00BF20E4" w:rsidP="00BF20E4">
            <w:pPr>
              <w:spacing w:before="240" w:after="240" w:line="267" w:lineRule="atLeast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 </w:t>
            </w:r>
          </w:p>
          <w:p w:rsidR="00BF20E4" w:rsidRPr="00BF20E4" w:rsidRDefault="00BF20E4" w:rsidP="00BF20E4">
            <w:pPr>
              <w:spacing w:before="240" w:after="240" w:line="267" w:lineRule="atLeast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b/>
                <w:bCs/>
                <w:color w:val="41414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E4" w:rsidRPr="00BF20E4" w:rsidRDefault="00BF20E4" w:rsidP="00BF20E4">
            <w:pPr>
              <w:spacing w:after="240" w:line="267" w:lineRule="atLeast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 </w:t>
            </w:r>
          </w:p>
        </w:tc>
      </w:tr>
      <w:tr w:rsidR="00BF20E4" w:rsidRPr="00BF20E4" w:rsidTr="00BF20E4">
        <w:tc>
          <w:tcPr>
            <w:tcW w:w="7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E4" w:rsidRPr="00BF20E4" w:rsidRDefault="00BF20E4" w:rsidP="00BF20E4">
            <w:pPr>
              <w:spacing w:after="240" w:line="267" w:lineRule="atLeast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proofErr w:type="gramStart"/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З</w:t>
            </w:r>
            <w:proofErr w:type="gramEnd"/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умовами</w:t>
            </w:r>
            <w:proofErr w:type="spellEnd"/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 xml:space="preserve">  </w:t>
            </w:r>
            <w:proofErr w:type="spellStart"/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повернення</w:t>
            </w:r>
            <w:proofErr w:type="spellEnd"/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ознаймлений</w:t>
            </w:r>
            <w:proofErr w:type="spellEnd"/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 xml:space="preserve"> та </w:t>
            </w:r>
            <w:proofErr w:type="spellStart"/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згоден</w:t>
            </w:r>
            <w:proofErr w:type="spellEnd"/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___________________</w:t>
            </w:r>
          </w:p>
          <w:p w:rsidR="00BF20E4" w:rsidRPr="00BF20E4" w:rsidRDefault="00BF20E4" w:rsidP="00BF20E4">
            <w:pPr>
              <w:spacing w:before="240" w:after="240" w:line="267" w:lineRule="atLeast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 xml:space="preserve">Даю </w:t>
            </w:r>
            <w:proofErr w:type="spellStart"/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згоду</w:t>
            </w:r>
            <w:proofErr w:type="spellEnd"/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 xml:space="preserve"> на </w:t>
            </w:r>
            <w:proofErr w:type="spellStart"/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збі</w:t>
            </w:r>
            <w:proofErr w:type="gramStart"/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р</w:t>
            </w:r>
            <w:proofErr w:type="spellEnd"/>
            <w:proofErr w:type="gramEnd"/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 xml:space="preserve"> та </w:t>
            </w:r>
            <w:proofErr w:type="spellStart"/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обробку</w:t>
            </w:r>
            <w:proofErr w:type="spellEnd"/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моїх</w:t>
            </w:r>
            <w:proofErr w:type="spellEnd"/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персональних</w:t>
            </w:r>
            <w:proofErr w:type="spellEnd"/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даних</w:t>
            </w:r>
            <w:proofErr w:type="spellEnd"/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_______________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E4" w:rsidRPr="00BF20E4" w:rsidRDefault="00BF20E4" w:rsidP="00BF20E4">
            <w:pPr>
              <w:spacing w:after="240" w:line="267" w:lineRule="atLeast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 </w:t>
            </w:r>
          </w:p>
          <w:p w:rsidR="00BF20E4" w:rsidRPr="00BF20E4" w:rsidRDefault="00BF20E4" w:rsidP="00BF20E4">
            <w:pPr>
              <w:spacing w:before="240" w:after="240" w:line="267" w:lineRule="atLeast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E4" w:rsidRPr="00BF20E4" w:rsidRDefault="00BF20E4" w:rsidP="00BF20E4">
            <w:pPr>
              <w:spacing w:after="240" w:line="267" w:lineRule="atLeast"/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</w:pPr>
            <w:r w:rsidRPr="00BF20E4">
              <w:rPr>
                <w:rFonts w:ascii="Helvetica" w:eastAsia="Times New Roman" w:hAnsi="Helvetica" w:cs="Helvetica"/>
                <w:color w:val="414141"/>
                <w:sz w:val="19"/>
                <w:szCs w:val="19"/>
                <w:lang w:eastAsia="ru-RU"/>
              </w:rPr>
              <w:t> </w:t>
            </w:r>
          </w:p>
        </w:tc>
      </w:tr>
    </w:tbl>
    <w:p w:rsidR="00BF7FF3" w:rsidRDefault="00BF7FF3"/>
    <w:sectPr w:rsidR="00BF7FF3" w:rsidSect="00BF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EE5"/>
    <w:multiLevelType w:val="multilevel"/>
    <w:tmpl w:val="D32CE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3F7317"/>
    <w:multiLevelType w:val="multilevel"/>
    <w:tmpl w:val="2C66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1429BB"/>
    <w:multiLevelType w:val="multilevel"/>
    <w:tmpl w:val="5F6C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BF20E4"/>
    <w:rsid w:val="004740C2"/>
    <w:rsid w:val="00781789"/>
    <w:rsid w:val="00BF20E4"/>
    <w:rsid w:val="00B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F3"/>
  </w:style>
  <w:style w:type="paragraph" w:styleId="1">
    <w:name w:val="heading 1"/>
    <w:basedOn w:val="a"/>
    <w:link w:val="10"/>
    <w:uiPriority w:val="9"/>
    <w:qFormat/>
    <w:rsid w:val="00BF2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a"/>
    <w:basedOn w:val="a"/>
    <w:rsid w:val="00BF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20E4"/>
  </w:style>
  <w:style w:type="paragraph" w:styleId="a4">
    <w:name w:val="Normal (Web)"/>
    <w:basedOn w:val="a"/>
    <w:uiPriority w:val="99"/>
    <w:unhideWhenUsed/>
    <w:rsid w:val="00BF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20E4"/>
    <w:rPr>
      <w:b/>
      <w:bCs/>
    </w:rPr>
  </w:style>
  <w:style w:type="paragraph" w:customStyle="1" w:styleId="3">
    <w:name w:val="3"/>
    <w:basedOn w:val="a"/>
    <w:rsid w:val="00BF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4495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2015-07-02T12:37:00Z</dcterms:created>
  <dcterms:modified xsi:type="dcterms:W3CDTF">2015-07-02T12:37:00Z</dcterms:modified>
</cp:coreProperties>
</file>